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D" w:rsidRDefault="005334ED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>Муниципальное  казенное общеобразовательное учреждение</w:t>
      </w:r>
    </w:p>
    <w:p w:rsidR="002B195A" w:rsidRDefault="002B195A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r w:rsidR="000675BD">
        <w:rPr>
          <w:b w:val="0"/>
          <w:sz w:val="32"/>
        </w:rPr>
        <w:t>Каршинская средняя</w:t>
      </w:r>
      <w:r w:rsidR="0006739C">
        <w:rPr>
          <w:b w:val="0"/>
          <w:sz w:val="32"/>
        </w:rPr>
        <w:t xml:space="preserve"> образовательная школа</w:t>
      </w:r>
      <w:r>
        <w:rPr>
          <w:b w:val="0"/>
          <w:sz w:val="32"/>
        </w:rPr>
        <w:t>»</w:t>
      </w: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</w:rPr>
      </w:pPr>
    </w:p>
    <w:p w:rsidR="002B195A" w:rsidRPr="00CE70F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0FA">
        <w:rPr>
          <w:rFonts w:ascii="Times New Roman" w:hAnsi="Times New Roman"/>
          <w:b/>
          <w:sz w:val="28"/>
          <w:szCs w:val="28"/>
        </w:rPr>
        <w:t xml:space="preserve">ПЛАН-КОНСПЕКТ </w:t>
      </w:r>
    </w:p>
    <w:p w:rsidR="002B195A" w:rsidRPr="00FF3597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      </w:t>
      </w:r>
      <w:r w:rsidRPr="00FB3331">
        <w:rPr>
          <w:rFonts w:ascii="Times New Roman" w:hAnsi="Times New Roman"/>
          <w:color w:val="000000"/>
          <w:sz w:val="24"/>
          <w:szCs w:val="24"/>
        </w:rPr>
        <w:t>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F35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2B195A" w:rsidRPr="00FF3597" w:rsidRDefault="002B195A" w:rsidP="00FF35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  <w:bookmarkStart w:id="0" w:name="_GoBack"/>
      <w:bookmarkEnd w:id="0"/>
      <w:r w:rsidRPr="00FF3597">
        <w:rPr>
          <w:rFonts w:ascii="Arial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hAnsi="Times New Roman"/>
          <w:b/>
          <w:bCs/>
          <w:color w:val="000000"/>
          <w:sz w:val="32"/>
        </w:rPr>
        <w:t xml:space="preserve"> </w:t>
      </w: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>Выполнила учитель математики</w:t>
      </w:r>
    </w:p>
    <w:p w:rsidR="0006739C" w:rsidRDefault="0006739C" w:rsidP="00FF3597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 xml:space="preserve">Даудгаджиева Калимат Магомедзагировна. </w:t>
      </w:r>
    </w:p>
    <w:p w:rsidR="002B195A" w:rsidRDefault="002B195A" w:rsidP="00FF3597">
      <w:pPr>
        <w:rPr>
          <w:rFonts w:ascii="Times New Roman" w:hAnsi="Times New Roman"/>
        </w:rPr>
      </w:pPr>
    </w:p>
    <w:p w:rsidR="002B195A" w:rsidRDefault="002B195A" w:rsidP="00FF3597"/>
    <w:p w:rsidR="002B195A" w:rsidRDefault="002B195A" w:rsidP="00FF3597">
      <w:pPr>
        <w:rPr>
          <w:sz w:val="28"/>
        </w:rPr>
      </w:pPr>
    </w:p>
    <w:p w:rsidR="0006739C" w:rsidRPr="00CE70FA" w:rsidRDefault="0006739C" w:rsidP="00FF3597">
      <w:pPr>
        <w:rPr>
          <w:sz w:val="28"/>
        </w:rPr>
      </w:pPr>
    </w:p>
    <w:p w:rsidR="002B195A" w:rsidRDefault="005334ED" w:rsidP="00FF3597">
      <w:pPr>
        <w:jc w:val="center"/>
        <w:rPr>
          <w:sz w:val="28"/>
        </w:rPr>
      </w:pPr>
      <w:r>
        <w:rPr>
          <w:sz w:val="28"/>
        </w:rPr>
        <w:t>Акуша.  2016</w:t>
      </w:r>
      <w:r w:rsidR="002B195A">
        <w:rPr>
          <w:sz w:val="28"/>
        </w:rPr>
        <w:t>г.</w:t>
      </w:r>
    </w:p>
    <w:p w:rsidR="005334ED" w:rsidRDefault="005334ED" w:rsidP="00FF3597">
      <w:pPr>
        <w:jc w:val="center"/>
        <w:rPr>
          <w:sz w:val="28"/>
        </w:rPr>
      </w:pP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</w:t>
      </w: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lastRenderedPageBreak/>
        <w:t>                            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B333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Pr="00FB3331" w:rsidRDefault="002B195A" w:rsidP="00FB3331">
      <w:pPr>
        <w:spacing w:after="0" w:line="240" w:lineRule="auto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Тип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 : урок закрепления  и систематизации знаний.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Цель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: закрепить навыки решения тригонометрических уравнений    различных типов.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Задачи урока.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 Образовательные: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- закрепление программных знаний и умений по решению тригонометрических уравнений;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обобщение и систематизация материала;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 создание  условий для  контроля и самоконтроля  усвоения знаний и умений;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исторические  сведения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2. Воспитательные: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воспитание навыков делового общения, активности;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-формирование интереса к математике и ее приложениям.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3. Развивающие: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формирование умений применять приемы: сравнения, обобщения, выделения главного, переноса знаний в новую ситуацию,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развитие познавательного интереса, математического кругозора, мышления и речи, внимания и памяти.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Формы организации работы учащихся на уроке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индивидуальная, фронтальная, парная, групповая.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Методы обучения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частично-поисковый (эвристический), тестовая проверка уровня знаний, работа по опорным схемам, работа по обобщающей схеме, решение познавательных обобщающих задач, системные обобщения, самопроверка, взаимопроверка.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Оборудование и источники информации</w:t>
      </w:r>
      <w:r w:rsidRPr="00FF3597">
        <w:rPr>
          <w:rFonts w:ascii="Times New Roman" w:hAnsi="Times New Roman"/>
          <w:color w:val="000000"/>
          <w:sz w:val="28"/>
          <w:szCs w:val="24"/>
        </w:rPr>
        <w:t>: компьютер, мультимедийный проектор, таблицы (плакаты) по теме «Решение тригонометрических уравнений», системно-обобщающая схема 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1</w:t>
      </w:r>
      <w:r w:rsidRPr="00FF3597">
        <w:rPr>
          <w:rFonts w:ascii="Times New Roman" w:hAnsi="Times New Roman"/>
          <w:color w:val="000000"/>
          <w:sz w:val="28"/>
          <w:szCs w:val="24"/>
        </w:rPr>
        <w:t>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партах  учащихся: опорные схемы по решению тригонометрических уравнений, справочные материалы , листы учета знаний,  лист бумаги для проведения теста , комплект «Математическая игра-лотерея»,  карточки заданий с уравнениями, карточки с домашними заданиями.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Организационный момент.(3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Эпиграф занятия: «Без уравнения нет математики как средства познания природы» (академик Александров П. С.).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Учитель: «Сегодня у нас очередной урок по теме «Решение тригонометрических уравнений». Повторяем, приводим в систему изученные виды, типы, методы и приемы решения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Перед вами стоит задача – показать свои знания и умения по решению тригонометрических уравнений. Все виды работ на уроке будут оценены, результаты занесены в лист учета знаний».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2. Повторение теории.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      Вопросы к классу: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1). Какое уравнение называется тригонометрическим?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2). Каков  алгоритм решения тригонометрических уравнений?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3).Уравнения какого вида называются простейшими тригонометрическими уравнениям?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Учитель</w:t>
      </w:r>
      <w:r w:rsidRPr="00FF3597">
        <w:rPr>
          <w:rFonts w:ascii="Times New Roman" w:hAnsi="Times New Roman"/>
          <w:color w:val="000000"/>
          <w:sz w:val="28"/>
          <w:szCs w:val="24"/>
        </w:rPr>
        <w:t>: «Рассмотрим решение простейших тригонометрических уравнений,  повторим основные формулы». На столах находится раздаточный материал –это приложения, справочный материал, карточки заданий и математическое информационное  лото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Ученики работают с опорным конспектом (приложение №1).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3. Выполнение устного теста.(3 мин)</w:t>
      </w:r>
    </w:p>
    <w:p w:rsidR="002B195A" w:rsidRPr="00FF3597" w:rsidRDefault="002B195A" w:rsidP="00FB333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Работа выполняется на листах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Имеет ли смысл выражение (ответ объясните):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а) </w:t>
      </w:r>
      <w:r w:rsidR="008E6F35" w:rsidRPr="008E6F35">
        <w:rPr>
          <w:rFonts w:ascii="Arial" w:hAnsi="Arial" w:cs="Arial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1pt;height:14.8pt">
            <v:imagedata r:id="rId7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б) 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26" type="#_x0000_t75" alt="" style="width:60.55pt;height:32.3pt">
            <v:imagedata r:id="rId8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в) 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27" type="#_x0000_t75" alt="" style="width:63.25pt;height:32.3pt">
            <v:imagedata r:id="rId9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г) 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28" type="#_x0000_t75" alt="" style="width:63.25pt;height:32.3pt">
            <v:imagedata r:id="rId10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д) 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29" type="#_x0000_t75" alt="" style="width:43.75pt;height:17.5pt">
            <v:imagedata r:id="rId11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(да).</w:t>
      </w:r>
      <w:r w:rsidRPr="00FF3597">
        <w:rPr>
          <w:rFonts w:ascii="Times New Roman" w:hAnsi="Times New Roman"/>
          <w:color w:val="000000"/>
          <w:sz w:val="28"/>
          <w:szCs w:val="24"/>
          <w:u w:val="single"/>
        </w:rPr>
        <w:br/>
      </w:r>
      <w:r w:rsidRPr="00FF3597">
        <w:rPr>
          <w:rFonts w:ascii="Times New Roman" w:hAnsi="Times New Roman"/>
          <w:color w:val="000000"/>
          <w:sz w:val="28"/>
          <w:szCs w:val="24"/>
        </w:rPr>
        <w:t>Ученики осуществляют контроль  в ходе самопроверки (правильные ответы на слайде).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4. Математическая лотерея(5 мин). Работа парная, меняются листами и проверяют друг у  друга правильность подбора ответов,(выставляются оценки на листах учета знаний)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Учитель: «Найдите правильные ответы к вопросам на листочках, т. е. разложите ответы под вопросами-заданиями и   прочитайте   историческую информацию».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2</w:t>
      </w:r>
      <w:r w:rsidRPr="00FF3597">
        <w:rPr>
          <w:rFonts w:ascii="Times New Roman" w:hAnsi="Times New Roman"/>
          <w:color w:val="000000"/>
          <w:sz w:val="28"/>
          <w:szCs w:val="24"/>
        </w:rPr>
        <w:t>. Математическое лото, 3 страницы).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Принцип действия лото: перед учащимися лист с вопросами-заданиями, и разрезанные информационные двусторонние прямоугольнички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Листок с ответами  с обратной стороны заклеивается табличками с информацией, разрезаются на прямоугольнички, которые прикладываются под  соответствующими вопросами. Учащимся предлагается вначале установить соответствие вопросов и ответов, а затем перевернуть таблички и прочитать «историческую» математическую информацию.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Лист с заданиями  на математическом лото.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5. Работа в группах.(20 мин)</w:t>
      </w:r>
      <w:r w:rsidRPr="00FF3597">
        <w:rPr>
          <w:rFonts w:cs="Calibri"/>
          <w:color w:val="000000"/>
          <w:sz w:val="72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Учитель обращается к учащимся:</w:t>
      </w:r>
      <w:r w:rsidRPr="00FF3597">
        <w:rPr>
          <w:rFonts w:cs="Calibri"/>
          <w:color w:val="FFFFFF"/>
          <w:sz w:val="96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«Назовите основные методы решения тригонометрических уравнений»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Ответы учащихся: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Введение новой переменной.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Разложение на множители.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cos(mx)  для однородных уравнений первой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(mx)  для однородных уравнений второй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Метод предварительного преобразования с помощью формул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Каждая группа получает карточку уравнений, определяет метод решения, письменно записывает  каким  рациональным методом решаются уравнения, и приступает к решению.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Время на решение 15-20 минут.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группа готовит решение уравнения а),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 группа-уравнение б 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 группа –уравнение в)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 группа –уравнение г)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«А по пятому уравнению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д)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попрошу обратить внимание группе учащихся»( можно разделить 2 –м учащимся решить одним из прилагаемых способов, а второй группке-другим способом). Если не успевают на уроке –задать  на дом, с последующим объяснением на уроках.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_____________________________________________________________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Математическая эстафета «Кто быстрее?»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Каждая группа получает карточки с уравнениями, они-  находятся в файлах ,на столах. Решив уравнение,  один из учащихся группы выходит,  изначально   записывает ответ на доске , а потом  проверяет решение со слайда.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Карточка с уравнениями.( на столах- карточки без ответов)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45"/>
        <w:gridCol w:w="3544"/>
      </w:tblGrid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0"/>
            <w:bookmarkStart w:id="2" w:name="e0f9d4397cdce1d6bd484cb9dc27a7dc4abec586"/>
            <w:bookmarkEnd w:id="1"/>
            <w:bookmarkEnd w:id="2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Уравнение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Ответы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0" type="#_x0000_t75" alt="" style="width:90.85pt;height:30.3pt">
                  <v:imagedata r:id="rId12" o:title=""/>
                </v:shape>
              </w:pict>
            </w: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а)sin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+ 4cos x = 2,75;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rPr>
          <w:trHeight w:val="5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8E6F35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1" type="#_x0000_t75" alt="" style="width:185.7pt;height:26.25pt">
                  <v:imagedata r:id="rId13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2" type="#_x0000_t75" alt="" style="width:3in;height:47.1pt">
                  <v:imagedata r:id="rId1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в) 2 sin х · cos х 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0;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3" type="#_x0000_t75" alt="" style="width:152.75pt;height:30.3pt">
                  <v:imagedata r:id="rId1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г) 5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+ sin х · cos х – 2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2;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д)cos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–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=1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(желательно решить 2-мя способами):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1 способ.В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ведением вспомогательного угла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,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т. е. представить в виде</w:t>
            </w:r>
          </w:p>
          <w:p w:rsidR="002B195A" w:rsidRPr="00FF3597" w:rsidRDefault="008E6F35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4" type="#_x0000_t75" alt="" style="width:24.2pt;height:24.2pt">
                  <v:imagedata r:id="rId16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(cos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5" type="#_x0000_t75" alt="" style="width:19.5pt;height:32.3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– sin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6" type="#_x0000_t75" alt="" style="width:19.5pt;height:32.3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)=1,раскрыть скобки, представить в виде формулы сложения и довести до конца.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2 способ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: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 преобразование разности в произведение.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Представить уравнение в виде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sin (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7" type="#_x0000_t75" alt="" style="width:10.75pt;height:30.3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-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 -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1,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далее применить формулу разности синусов, довести до конца решение вторым способом.</w:t>
            </w: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– 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38" type="#_x0000_t75" alt="" style="width:10.75pt;height:30.3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+2 π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n, n</w:t>
            </w:r>
            <w:r w:rsidRPr="00FF3597">
              <w:rPr>
                <w:rFonts w:ascii="SimSun" w:eastAsia="SimSun" w:hAnsi="SimSun" w:cs="Arial" w:hint="eastAsia"/>
                <w:color w:val="000000"/>
                <w:sz w:val="28"/>
                <w:szCs w:val="24"/>
              </w:rPr>
              <w:t>∈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Z.</w:t>
            </w:r>
          </w:p>
          <w:p w:rsidR="002B195A" w:rsidRPr="00FF3597" w:rsidRDefault="002B195A" w:rsidP="00FB3331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 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Проводится  обсуждение и взаимопроверка работ. Если ответ  в  уравнении не совпадает с правильным ответом, то на слайде рассматривается решение уравнения и исправляются ошибки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6</w:t>
      </w:r>
      <w:r w:rsidRPr="00FF3597">
        <w:rPr>
          <w:rFonts w:ascii="Times New Roman" w:hAnsi="Times New Roman"/>
          <w:color w:val="000000"/>
          <w:sz w:val="28"/>
          <w:szCs w:val="24"/>
        </w:rPr>
        <w:t>.Решение уравнения  несколькими способами –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уравнение д)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(решение представлено на слайде)-5-7 мин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способ. Введение вспомогательного угла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=1,          </w:t>
      </w:r>
    </w:p>
    <w:p w:rsidR="002B195A" w:rsidRPr="00FF3597" w:rsidRDefault="008E6F35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333ED4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fldChar w:fldCharType="begin"/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8E6F35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pict>
          <v:shape id="_x0000_i1039" type="#_x0000_t75" alt="" style="width:24.2pt;height:24.2pt">
            <v:imagedata r:id="rId16" r:href="rId19"/>
          </v:shape>
        </w:pict>
      </w:r>
      <w:r w:rsidRPr="008E6F35">
        <w:rPr>
          <w:rFonts w:ascii="Arial" w:hAnsi="Arial" w:cs="Arial"/>
          <w:color w:val="000000"/>
          <w:sz w:val="24"/>
        </w:rPr>
        <w:fldChar w:fldCharType="end"/>
      </w:r>
      <w:r w:rsidRPr="00333ED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(cos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333ED4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fldChar w:fldCharType="begin"/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8E6F35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pict>
          <v:shape id="_x0000_i1040" type="#_x0000_t75" alt="" style="width:19.5pt;height:32.3pt">
            <v:imagedata r:id="rId17" r:href="rId20"/>
          </v:shape>
        </w:pict>
      </w:r>
      <w:r w:rsidRPr="008E6F35">
        <w:rPr>
          <w:rFonts w:ascii="Arial" w:hAnsi="Arial" w:cs="Arial"/>
          <w:color w:val="000000"/>
          <w:sz w:val="24"/>
        </w:rPr>
        <w:fldChar w:fldCharType="end"/>
      </w:r>
      <w:r w:rsidRPr="00333ED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– sin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333ED4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fldChar w:fldCharType="begin"/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8E6F35">
        <w:rPr>
          <w:rFonts w:ascii="Arial" w:hAnsi="Arial" w:cs="Arial"/>
          <w:color w:val="000000"/>
          <w:sz w:val="24"/>
        </w:rPr>
        <w:fldChar w:fldCharType="separate"/>
      </w:r>
      <w:r w:rsidRPr="008E6F35">
        <w:rPr>
          <w:rFonts w:ascii="Arial" w:hAnsi="Arial" w:cs="Arial"/>
          <w:color w:val="000000"/>
          <w:sz w:val="24"/>
        </w:rPr>
        <w:pict>
          <v:shape id="_x0000_i1041" type="#_x0000_t75" alt="" style="width:19.5pt;height:32.3pt">
            <v:imagedata r:id="rId17" r:href="rId21"/>
          </v:shape>
        </w:pict>
      </w:r>
      <w:r w:rsidRPr="008E6F35">
        <w:rPr>
          <w:rFonts w:ascii="Arial" w:hAnsi="Arial" w:cs="Arial"/>
          <w:color w:val="000000"/>
          <w:sz w:val="24"/>
        </w:rPr>
        <w:fldChar w:fldCharType="end"/>
      </w:r>
      <w:r w:rsidRPr="00333ED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)=1,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2" type="#_x0000_t75" alt="" style="width:10.75pt;height:30.3pt">
            <v:imagedata r:id="rId18" r:href="rId22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cos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3" type="#_x0000_t75" alt="" style="width:10.75pt;height:30.3pt">
            <v:imagedata r:id="rId18" r:href="rId23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sin(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"https://lh4.googleusercontent.com/a2Vu3J91_HOeRzeH_JtvqJ-u0_5UlHhjeTdv1ri6RX5ZrowEVlqNVTWQ_aNKP__cAueJAnU70UbxlQokB_ke19EYHq1NPIdz3u-6rgjWJ6h9nHdiC2xuEnf939HNhbm0-A"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"https://lh4.googleusercontent.com/a2Vu3J91_HOeRzeH_JtvqJ-u0_5UlHhjeTdv1ri6RX5ZrowEVlqNVTWQ_aNKP__cAueJAnU70UbxlQokB_ke19EYHq1NPIdz3u-6rgjWJ6h9nHdiC2xuEnf939HNhbm0-A"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4" type="#_x0000_t75" alt="" style="width:10.75pt;height:30.3pt">
            <v:imagedata r:id="rId18" r:href="rId24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"https://lh4.googleusercontent.com/wyrvrtWSCUDG1qFtgIlAKScbaK8Y6QH3nuqtIHR0W-5_2PFdSi84-1JqwAlGv4Vw_KXBYYZaROQiaxbSikLA1WoQd-XFvlcLmjLanVKC5jWexIkBmWa5MW--pz8ILCee9A"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"https://lh4.googleusercontent.com/wyrvrtWSCUDG1qFtgIlAKScbaK8Y6QH3nuqtIHR0W-5_2PFdSi84-1JqwAlGv4Vw_KXBYYZaROQiaxbSikLA1WoQd-XFvlcLmjLanVKC5jWexIkBmWa5MW--pz8ILCee9A"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5" type="#_x0000_t75" alt="" style="width:19.5pt;height:32.3pt">
            <v:imagedata r:id="rId17" r:href="rId25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0675B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5.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uTtbZ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GbpjG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usUL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jRZk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crzYq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a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ksXv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15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MhgL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0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86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lSa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dR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5776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EKPeIoFG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djyEDu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CkDXq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sv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RtiykYri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zBXg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5.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uTtbZ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GbpjG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usUL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jRZk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crzYq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a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ksXv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15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MhgL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0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86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lSa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dR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5776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EKPeIoFG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djyEDu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CkDXq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sv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RtiykYri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zBXg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"https://lh5.googleusercontent.com/uTtbZ7GbpjG-usUL8jRZk5crzYq_a6ksXv15d9MhgL0x86lSa8dR5776EKPeIoFG1oAXGXgNbPQltbnW_djyEDu7CkDXq7bxUbbNSYlDuunZf9sv-RtiykYri_zBXg_X3Q" \* MERGEFORMATINET </w:instrText>
      </w:r>
      <w:r w:rsid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6" type="#_x0000_t75" alt="" style="width:10.75pt;height:30.3pt">
            <v:imagedata r:id="rId18" r:href="rId26"/>
          </v:shape>
        </w:pict>
      </w:r>
      <w:r w:rsidR="008E6F35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0675BD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0675BD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0675B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2Способ.Преобразование разности в произведение.                                 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              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sin (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7" type="#_x0000_t75" alt="" style="width:10.75pt;height:30.3pt">
            <v:imagedata r:id="rId18" r:href="rId27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-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2 sin (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8" type="#_x0000_t75" alt="" style="width:10.75pt;height:30.3pt">
            <v:imagedata r:id="rId18" r:href="rId28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cos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49" type="#_x0000_t75" alt="" style="width:10.75pt;height:30.3pt">
            <v:imagedata r:id="rId18" r:href="rId29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sin(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50" type="#_x0000_t75" alt="" style="width:10.75pt;height:30.3pt">
            <v:imagedata r:id="rId18" r:href="rId30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 -</w:t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 w:rsidRPr="00333ED4">
        <w:rPr>
          <w:rFonts w:ascii="Arial" w:hAnsi="Arial" w:cs="Arial"/>
          <w:color w:val="000000"/>
          <w:sz w:val="24"/>
        </w:rPr>
        <w:fldChar w:fldCharType="begin"/>
      </w:r>
      <w:r w:rsidR="00333ED4" w:rsidRPr="0006739C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8E6F35" w:rsidRPr="00333ED4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8E6F35" w:rsidRP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51" type="#_x0000_t75" alt="" style="width:19.5pt;height:32.3pt">
            <v:imagedata r:id="rId17" r:href="rId31"/>
          </v:shape>
        </w:pict>
      </w:r>
      <w:r w:rsidR="008E6F35" w:rsidRPr="008E6F35">
        <w:rPr>
          <w:rFonts w:ascii="Arial" w:hAnsi="Arial" w:cs="Arial"/>
          <w:color w:val="000000"/>
          <w:sz w:val="24"/>
        </w:rPr>
        <w:fldChar w:fldCharType="end"/>
      </w:r>
      <w:r w:rsidR="008E6F35" w:rsidRPr="00333ED4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0675B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6.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LABxY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wzBUDU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hdvWyhB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cMyA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rQPwzQw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QSU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TGaeWYpSf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cGBVg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icYDqONXc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qBKNV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26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jrKrFXOCJi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4_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WQYovcEhy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TNuqZnUkDN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XJlbUfx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8E6F35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6.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LABxY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wzBUDU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hdvWyhB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cMyA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rQPwzQw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QSU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TGaeWYpSf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cGBVg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icYDqONXc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qBKNV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26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jrKrFXOCJi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4_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WQYovcEhy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TNuqZnUkDN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XJlbUfx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0675BD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8E6F35" w:rsidRPr="00C87210">
        <w:rPr>
          <w:rFonts w:ascii="Arial" w:hAnsi="Arial" w:cs="Arial"/>
          <w:color w:val="000000"/>
          <w:sz w:val="24"/>
        </w:rPr>
        <w:fldChar w:fldCharType="separate"/>
      </w:r>
      <w:r w:rsidR="008E6F35">
        <w:rPr>
          <w:rFonts w:ascii="Arial" w:hAnsi="Arial" w:cs="Arial"/>
          <w:color w:val="000000"/>
          <w:sz w:val="24"/>
        </w:rPr>
        <w:fldChar w:fldCharType="begin"/>
      </w:r>
      <w:r w:rsidR="008E6F35" w:rsidRPr="000675B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"https://lh6.googleusercontent.com/LABxY_1wzBUDU2hdvWyhB7cMyA8rQPwzQw-QSU3TGaeWYpSf-L_cGBVg3icYDqONXc2qBKNV26jrKrFXOCJi4_WQYovcEhy6TNuqZnUkDN8XJlbUfx6dQYwJxgHZjLydMw" \* MERGEFORMATINET </w:instrText>
      </w:r>
      <w:r w:rsidR="008E6F35">
        <w:rPr>
          <w:rFonts w:ascii="Arial" w:hAnsi="Arial" w:cs="Arial"/>
          <w:color w:val="000000"/>
          <w:sz w:val="24"/>
        </w:rPr>
        <w:fldChar w:fldCharType="separate"/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52" type="#_x0000_t75" alt="" style="width:10.75pt;height:30.3pt">
            <v:imagedata r:id="rId18" r:href="rId32"/>
          </v:shape>
        </w:pict>
      </w:r>
      <w:r w:rsidR="008E6F35">
        <w:rPr>
          <w:rFonts w:ascii="Arial" w:hAnsi="Arial" w:cs="Arial"/>
          <w:color w:val="000000"/>
          <w:sz w:val="24"/>
        </w:rPr>
        <w:fldChar w:fldCharType="end"/>
      </w:r>
      <w:r w:rsidR="008E6F35" w:rsidRPr="00C87210">
        <w:rPr>
          <w:rFonts w:ascii="Arial" w:hAnsi="Arial" w:cs="Arial"/>
          <w:color w:val="000000"/>
          <w:sz w:val="24"/>
        </w:rPr>
        <w:fldChar w:fldCharType="end"/>
      </w:r>
      <w:r w:rsidR="008E6F35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0675BD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0675BD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0675BD">
        <w:rPr>
          <w:rFonts w:ascii="Times New Roman" w:hAnsi="Times New Roman"/>
          <w:color w:val="000000"/>
          <w:sz w:val="28"/>
          <w:szCs w:val="24"/>
          <w:lang w:val="en-US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7. Решение упражнений на систематизацию уравнений. (3 мин)-самопроверка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Ученикам предлагаются блоки уравнений на сравнение, обобщение, выделение главного.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3" w:name="5b2ada7055db58aa9a204e39416908fed9ba841a"/>
            <w:bookmarkStart w:id="4" w:name="1"/>
            <w:bookmarkEnd w:id="3"/>
            <w:bookmarkEnd w:id="4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Нельзя?!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1)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2B195A" w:rsidRPr="000675B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0675B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</w:tr>
      <w:tr w:rsidR="002B195A" w:rsidRPr="00D927BF" w:rsidTr="00FB3331">
        <w:trPr>
          <w:trHeight w:val="4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Можно ?!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br/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1 - однородное уравнение первой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            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   </w:t>
      </w:r>
      <w:r w:rsidRPr="00FF3597">
        <w:rPr>
          <w:rFonts w:ascii="Times New Roman" w:hAnsi="Times New Roman"/>
          <w:color w:val="000000"/>
          <w:sz w:val="28"/>
          <w:szCs w:val="24"/>
        </w:rPr>
        <w:t>2 - однородное уравнение второй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         </w:t>
      </w:r>
      <w:r w:rsidRPr="00FF3597">
        <w:rPr>
          <w:rFonts w:ascii="Times New Roman" w:hAnsi="Times New Roman"/>
          <w:color w:val="000000"/>
          <w:sz w:val="28"/>
          <w:szCs w:val="24"/>
        </w:rPr>
        <w:t>3 -  нельзя  делить  на 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x, </w:t>
      </w:r>
      <w:r w:rsidRPr="00FF3597">
        <w:rPr>
          <w:rFonts w:ascii="Times New Roman" w:hAnsi="Times New Roman"/>
          <w:color w:val="000000"/>
          <w:sz w:val="28"/>
          <w:szCs w:val="24"/>
        </w:rPr>
        <w:t> это приведет к потере корней.</w:t>
      </w:r>
    </w:p>
    <w:p w:rsidR="002B195A" w:rsidRPr="00FF3597" w:rsidRDefault="002B195A" w:rsidP="00FB3331">
      <w:pPr>
        <w:numPr>
          <w:ilvl w:val="0"/>
          <w:numId w:val="2"/>
        </w:numPr>
        <w:spacing w:after="0" w:line="240" w:lineRule="auto"/>
        <w:ind w:left="6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Найти лишнее в этом блоке уравнение и раскрыть идею его решения.(3 мин)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5" w:name="8d248c6997e3be5d9b15334811194c73b1427a47"/>
            <w:bookmarkStart w:id="6" w:name="2"/>
            <w:bookmarkEnd w:id="5"/>
            <w:bookmarkEnd w:id="6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        2)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53" type="#_x0000_t75" alt="" style="width:8.75pt;height:14.8pt">
                  <v:imagedata r:id="rId33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54" type="#_x0000_t75" alt="" style="width:24.2pt;height:24.2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3)  8 cos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+4 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1, 3 - уравнения, решающиеся методом разложения на множители;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2 -  лишнее уравнение в этом блоке, содержит обратную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   тригонометрическую   функцию. Так как 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+ 1=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55" type="#_x0000_t75" alt="" style="width:10.75pt;height:30.3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,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= -</w:t>
      </w:r>
      <w:r w:rsidR="008E6F35" w:rsidRPr="008E6F35">
        <w:rPr>
          <w:rFonts w:ascii="Arial" w:hAnsi="Arial" w:cs="Arial"/>
          <w:color w:val="000000"/>
          <w:sz w:val="24"/>
        </w:rPr>
        <w:pict>
          <v:shape id="_x0000_i1056" type="#_x0000_t75" alt="" style="width:10.75pt;height:30.3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8. Подведение итогов урока.(1-2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Учитель: «Сегодня на уроке мы повторили решение разных типов тригонометрических уравнений, решали уравнения различными методами, </w:t>
      </w: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ознакомились с информацией на математическом лото ,систематизировали знания».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Проводится рефлексия. Лист учета знаний ученики сдают учителю, за работу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уроке выставляется оценка в журнал.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9. Домашнее задание.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Решение уравнений  по индивидуальным карточкам(Приложение 4), а отдельной группе подготовить решение систем уравнений №175(в, б) и №176 б),с объяснением у доски.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 1. Опорный конспект - системно-обобщающая схема по решению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№2-таблица значений для синусов-косинусов, тангенсов-котангенсов.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4. Карточки с домашними заданиями.</w:t>
      </w:r>
    </w:p>
    <w:tbl>
      <w:tblPr>
        <w:tblW w:w="9747" w:type="dxa"/>
        <w:tblCellMar>
          <w:left w:w="0" w:type="dxa"/>
          <w:right w:w="0" w:type="dxa"/>
        </w:tblCellMar>
        <w:tblLook w:val="00A0"/>
      </w:tblPr>
      <w:tblGrid>
        <w:gridCol w:w="6776"/>
        <w:gridCol w:w="2971"/>
      </w:tblGrid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7" w:name="3"/>
            <w:bookmarkStart w:id="8" w:name="b8e94a6009510fdcfc898a5e7470067db9aef9f1"/>
            <w:bookmarkEnd w:id="7"/>
            <w:bookmarkEnd w:id="8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1)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       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2)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57" type="#_x0000_t75" alt="" style="width:8.75pt;height:14.8pt">
                  <v:imagedata r:id="rId33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58" type="#_x0000_t75" alt="" style="width:24.2pt;height:24.2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3)  8 cos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+4 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  <w:tr w:rsidR="002B195A" w:rsidRPr="000675BD" w:rsidTr="00FB3331">
        <w:trPr>
          <w:trHeight w:val="5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4)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4)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59" type="#_x0000_t75" alt="" style="width:10.75pt;height:30.3pt">
                  <v:imagedata r:id="rId3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5)  sin x · cos3x + cos x ·sinx &gt;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60" type="#_x0000_t75" alt="" style="width:125.15pt;height:30.3pt">
                  <v:imagedata r:id="rId3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5)   cos (2x  -        </w:t>
            </w:r>
            <w:r w:rsidR="008E6F35" w:rsidRPr="008E6F35">
              <w:rPr>
                <w:rFonts w:ascii="Arial" w:hAnsi="Arial" w:cs="Arial"/>
                <w:color w:val="000000"/>
                <w:sz w:val="24"/>
              </w:rPr>
              <w:pict>
                <v:shape id="_x0000_i1061" type="#_x0000_t75" alt="" style="width:17.5pt;height:30.3pt">
                  <v:imagedata r:id="rId36" o:title=""/>
                </v:shape>
              </w:pict>
            </w:r>
          </w:p>
        </w:tc>
      </w:tr>
    </w:tbl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Вариант 1                                                Вариант2                                                        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Учет знаний учащегося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01"/>
        <w:gridCol w:w="1701"/>
        <w:gridCol w:w="2268"/>
        <w:gridCol w:w="1701"/>
        <w:gridCol w:w="1275"/>
        <w:gridCol w:w="2127"/>
        <w:gridCol w:w="610"/>
      </w:tblGrid>
      <w:tr w:rsidR="002B195A" w:rsidRPr="00D927BF" w:rsidTr="00FF3597">
        <w:trPr>
          <w:gridAfter w:val="1"/>
          <w:wAfter w:w="61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9" w:name="04b253897413023678fcd0bdfbb6e124b1f45fb5"/>
            <w:bookmarkStart w:id="10" w:name="4"/>
            <w:bookmarkEnd w:id="9"/>
            <w:bookmarkEnd w:id="10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Устный тест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(1 ошибка- оценка4)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Математическое лото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( 2-3 ошибки -оценка 4, 4 ошибки-оценка 3, более 4-х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ошибок-оценка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Решение уравнений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Правильно решено-оценка 5, есть недочеты в решении- оценка 4, (есть фрагмент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правильного решения-добавляется полбалла к общей оценке)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Уравнение д)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Индивидуальная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оценка знаний,</w:t>
            </w: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прибавляется балл к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общей оценке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Можно или нельзя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?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Индивидуальный и фронтальный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опрос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Найди лишнее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уравнение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Индивидуальный и фронтальный опрос равнение</w:t>
            </w:r>
          </w:p>
        </w:tc>
      </w:tr>
      <w:tr w:rsidR="002B195A" w:rsidRPr="00D927BF" w:rsidTr="00FF359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B195A" w:rsidRPr="00FF3597" w:rsidRDefault="002B195A">
      <w:pPr>
        <w:rPr>
          <w:sz w:val="24"/>
        </w:rPr>
      </w:pPr>
    </w:p>
    <w:sectPr w:rsidR="002B195A" w:rsidRPr="00FF3597" w:rsidSect="00533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61" w:rsidRDefault="00C06B61" w:rsidP="00FB3331">
      <w:pPr>
        <w:spacing w:after="0" w:line="240" w:lineRule="auto"/>
      </w:pPr>
      <w:r>
        <w:separator/>
      </w:r>
    </w:p>
  </w:endnote>
  <w:endnote w:type="continuationSeparator" w:id="1">
    <w:p w:rsidR="00C06B61" w:rsidRDefault="00C06B61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61" w:rsidRDefault="00C06B61" w:rsidP="00FB3331">
      <w:pPr>
        <w:spacing w:after="0" w:line="240" w:lineRule="auto"/>
      </w:pPr>
      <w:r>
        <w:separator/>
      </w:r>
    </w:p>
  </w:footnote>
  <w:footnote w:type="continuationSeparator" w:id="1">
    <w:p w:rsidR="00C06B61" w:rsidRDefault="00C06B61" w:rsidP="00FB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61C"/>
    <w:multiLevelType w:val="multilevel"/>
    <w:tmpl w:val="B99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F5182"/>
    <w:multiLevelType w:val="multilevel"/>
    <w:tmpl w:val="593C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331"/>
    <w:rsid w:val="0006739C"/>
    <w:rsid w:val="000675BD"/>
    <w:rsid w:val="0017279E"/>
    <w:rsid w:val="001D2DDF"/>
    <w:rsid w:val="002B195A"/>
    <w:rsid w:val="00333ED4"/>
    <w:rsid w:val="0036582D"/>
    <w:rsid w:val="004818F3"/>
    <w:rsid w:val="005334ED"/>
    <w:rsid w:val="00781DAB"/>
    <w:rsid w:val="008E6F35"/>
    <w:rsid w:val="008F1CAB"/>
    <w:rsid w:val="00916D36"/>
    <w:rsid w:val="00972446"/>
    <w:rsid w:val="00C06B61"/>
    <w:rsid w:val="00C83973"/>
    <w:rsid w:val="00C867E3"/>
    <w:rsid w:val="00C87210"/>
    <w:rsid w:val="00CE70FA"/>
    <w:rsid w:val="00D8168E"/>
    <w:rsid w:val="00D927BF"/>
    <w:rsid w:val="00FB3331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F35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F35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359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3597"/>
    <w:rPr>
      <w:rFonts w:ascii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FB3331"/>
    <w:rPr>
      <w:rFonts w:cs="Times New Roman"/>
    </w:rPr>
  </w:style>
  <w:style w:type="character" w:customStyle="1" w:styleId="c15">
    <w:name w:val="c15"/>
    <w:basedOn w:val="a0"/>
    <w:uiPriority w:val="99"/>
    <w:rsid w:val="00FB3331"/>
    <w:rPr>
      <w:rFonts w:cs="Times New Roman"/>
    </w:rPr>
  </w:style>
  <w:style w:type="character" w:customStyle="1" w:styleId="c34">
    <w:name w:val="c34"/>
    <w:basedOn w:val="a0"/>
    <w:uiPriority w:val="99"/>
    <w:rsid w:val="00FB3331"/>
    <w:rPr>
      <w:rFonts w:cs="Times New Roman"/>
    </w:rPr>
  </w:style>
  <w:style w:type="character" w:customStyle="1" w:styleId="c21">
    <w:name w:val="c21"/>
    <w:basedOn w:val="a0"/>
    <w:uiPriority w:val="99"/>
    <w:rsid w:val="00FB3331"/>
    <w:rPr>
      <w:rFonts w:cs="Times New Roman"/>
    </w:rPr>
  </w:style>
  <w:style w:type="paragraph" w:customStyle="1" w:styleId="c3">
    <w:name w:val="c3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uiPriority w:val="99"/>
    <w:rsid w:val="00FB333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B333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B3331"/>
    <w:rPr>
      <w:rFonts w:cs="Times New Roman"/>
    </w:rPr>
  </w:style>
  <w:style w:type="paragraph" w:styleId="a7">
    <w:name w:val="No Spacing"/>
    <w:uiPriority w:val="99"/>
    <w:qFormat/>
    <w:rsid w:val="00FF35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https://lh5.googleusercontent.com/uTtbZ7GbpjG-usUL8jRZk5crzYq_a6ksXv15d9MhgL0x86lSa8dR5776EKPeIoFG1oAXGXgNbPQltbnW_djyEDu7CkDXq7bxUbbNSYlDuunZf9sv-RtiykYri_zBXg_X3Q" TargetMode="External"/><Relationship Id="rId3" Type="http://schemas.openxmlformats.org/officeDocument/2006/relationships/settings" Target="settings.xml"/><Relationship Id="rId21" Type="http://schemas.openxmlformats.org/officeDocument/2006/relationships/image" Target="https://lh4.googleusercontent.com/oUSrB_vjaCrhzBw64Uc1e2f79jjY2mEGQz2V4Wf0lZevCWLQteqt49rvJu0-uAbDlvXNN-6ZSc98QK3pGW-JF24RR47tfgZd-5pfjb2VAeTjgu9m0JR2PQdJhvY4VUw9Xw" TargetMode="External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https://lh4.googleusercontent.com/wyrvrtWSCUDG1qFtgIlAKScbaK8Y6QH3nuqtIHR0W-5_2PFdSi84-1JqwAlGv4Vw_KXBYYZaROQiaxbSikLA1WoQd-XFvlcLmjLanVKC5jWexIkBmWa5MW--pz8ILCee9A" TargetMode="Externa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https://lh3.googleusercontent.com/6bbPVVJESXNMc1uI5DrXF4tuOekLyqbSD3bKFqN8XqKp_qwFTKimATq2dd8g2b83yo3OqWdYeGfE9lhUJqAzZRnGLmO8g3k-u49hx2r6zrWHkevPVEwCHTFKHzIUNc0skw" TargetMode="External"/><Relationship Id="rId29" Type="http://schemas.openxmlformats.org/officeDocument/2006/relationships/image" Target="https://lh6.googleusercontent.com/N1ILMXBNsit8oQkwxRJwgvYePrXboUzauLI3NtRqiXi58ByoFgX_KhIlts-HJhxb-THcOeg2t0sFPbPF9UEd1beV5boarGHUj0i4oCAYMsZZvlSi3Wxu9rg69bz1i0rop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https://lh4.googleusercontent.com/a2Vu3J91_HOeRzeH_JtvqJ-u0_5UlHhjeTdv1ri6RX5ZrowEVlqNVTWQ_aNKP__cAueJAnU70UbxlQokB_ke19EYHq1NPIdz3u-6rgjWJ6h9nHdiC2xuEnf939HNhbm0-A" TargetMode="External"/><Relationship Id="rId32" Type="http://schemas.openxmlformats.org/officeDocument/2006/relationships/image" Target="https://lh6.googleusercontent.com/LABxY_1wzBUDU2hdvWyhB7cMyA8rQPwzQw-QSU3TGaeWYpSf-L_cGBVg3icYDqONXc2qBKNV26jrKrFXOCJi4_WQYovcEhy6TNuqZnUkDN8XJlbUfx6dQYwJxgHZjLydMw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https://lh3.googleusercontent.com/Ebwpr3t2lYq0nnIoK1gOAL-91pMV3Wy9BFf8ioKfSutknAHUCWkb2_-vD6hpVmZlnBIak2dRRblEIrW0WJHxGrB2FV5UFNpvp1S-LYL0izhF1NFXUsTFkE9IcU2az3Co9g" TargetMode="External"/><Relationship Id="rId28" Type="http://schemas.openxmlformats.org/officeDocument/2006/relationships/image" Target="https://lh3.googleusercontent.com/Dh7nxxPltpk5dI-IKgDn4tTbQlSrYTB2AxLYEFvhjzT9sG5IcRCyS7yvVsFvIW8BM_lTuVXkD68G72hlPKiTckGrZLogQ8WGahKNJl2Q96Sxq64u577AoQo6Je_wXX70Uw" TargetMode="External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https://nsportal.ru/shkola/algebra/library/2013/09/09/otkrytyy-urok-po-algebre-v-10-klasse-na-temu-reshenie-prosteyshikh" TargetMode="External"/><Relationship Id="rId31" Type="http://schemas.openxmlformats.org/officeDocument/2006/relationships/image" Target="https://lh3.googleusercontent.com/8zAYuirGZUJQ4uq3Ck6Z_I9ZpNsRG20Eey6gIXPnEqnt_Zt5yZ09ydyR5TbKejOEaSevKPDitG1QDlE-50CjM2-eLzIofqZBRIdFdqhc7ISMgOX0qBrs33lULVBkHeim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https://lh5.googleusercontent.com/wS6SnMmcHEvNNUrM7V5UGcCEyRY1lcjNtyieVqbEwsMlUD20mrP25MqZOEeFCuCXVKgkySd6CZHUHnHu3Y727jC0Rn4g1v2mrhZUZtj-7cXio9TpETGgN09KxpywREfinA" TargetMode="External"/><Relationship Id="rId27" Type="http://schemas.openxmlformats.org/officeDocument/2006/relationships/image" Target="https://lh6.googleusercontent.com/JgF66O1n6l6q7dm6RtqeAp6vOlntmWaqgRuRl04-cj87qH_yGq9t0Cxf8gqzD7SyggbfimA-Upp_nfDQZsy3ZOH3EPlnfwd8eu4ZenVtDDeTdZMVzXP-TSt1CRsY5wBFLg" TargetMode="External"/><Relationship Id="rId30" Type="http://schemas.openxmlformats.org/officeDocument/2006/relationships/image" Target="https://lh5.googleusercontent.com/2KfQw-UA7Dk2U-XoV8F3qZgxjt33ZoP-iCdHFrbpTicLYPz-CJdyn7LspidPyQs5xHpMZToIZuHA9jVW9XHIa4LfbMXPGvwuTHx__1sz2UZfvIqdri3Ppe7OETgnouZr2g" TargetMode="External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2710</Words>
  <Characters>15451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13</cp:revision>
  <dcterms:created xsi:type="dcterms:W3CDTF">2017-11-25T10:27:00Z</dcterms:created>
  <dcterms:modified xsi:type="dcterms:W3CDTF">2018-10-29T09:03:00Z</dcterms:modified>
</cp:coreProperties>
</file>